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eastAsia="zh-CN"/>
        </w:rPr>
        <w:t>范文</w:t>
      </w:r>
      <w:r>
        <w:rPr>
          <w:rFonts w:hint="eastAsia"/>
        </w:rPr>
        <w:t>：优化水环境 保护水资源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上善若水，水利万物而不争”，水滋养万物，亮化了自然环境，滋润了生灵，孕育了人类文明，在历史车轮中水资源发挥了重要价值。而今水土流失严重、水环境破坏加剧、水资源浪费等短缺现状日益严峻，威胁了可持续发展。为了推进生态系统平衡发展，政府需加快进程保护水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加大宣传力度，提高节水意识，是化解水源危机的现实之需。我国的江河、湖泊犹如国家血脉，从水资源的储备量来说是丰盛的，但人均占比低，在水资源短缺的现实状况之下我国“滴水式流失”日益显现，尤其凸显在“水资源公地悲剧”上。“世界节水日”早已存于人们的生活中，但了解、熟知此节日的人寥寥无几，主要在于目前宣传力度不强，水资源浪费行为的不断上演主要是因为人们的节水意识淡薄。反观美国，洛杉矶、纽约市长为了提高广大居民的节水意识，动员群众作节水报告、广大青少年观看节水电影，号召委派全市儿童担任“副市长”监督亲人节约用水，有效的缓解了水资源危机。因而，需借鉴他国成功经验，加大节约用水宣传力度，保护水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打造“海绵城市”，优化水源功能，是促进城市发展的当务之急。在城市发展进程中，一到雨季内涝显现，城市变成“汪洋大海”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一到夏季“热岛效应”到来，城市变成了“火炉”。这一切“归功于”城市发展中忽视了整体规划的作用，对雨水的吸纳、储蓄、缓释功能弱化。而“海绵城市”就犹如“海绵”一样，具备蓄水、缓释等调节功能，能有效缓解城市建设中出现了内涝、干旱、热岛效应等“城市病”。所以，水资源的保护取决于城市涵养水的功能，提升水资源涵养功能需依托于“海绵城市”的打造。在今后的建设过程中，需合理规划，有效发挥建筑、道理、绿地和水系等涵养水资源的作用，推进城市建设步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树立正确政绩观，合理利用水资源，是涵养优秀文化的发展之要。城市中“水上乐园”已在各处安家，围湖围海造田养殖正在各处上演，这种“圈水造景”、“圈水发展”的模式正是政府建设的核心。“宜居城市”、“生态城市”建设的背后正是畸形的政绩观在作祟，这不仅浪费了大量的水资源，增加了水资源短缺面临的压力，也带来水资源分配不均、南北不协调现状之下水环境的压力，将不利于城市文明的涵养、优秀文化的传承、经典文化的衍生。因而，在城市建设中，政府需转变“唯GDP”论、“面子工程”的思想观念，纠偏错误的政绩观，端正态度寻找正确发展方向，结合实际因地制宜打造“城市文明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路漫漫其修远兮，吾将上下而求索”，水资源保护需要水滴石穿的毅力与绳锯木断的恒心，应加大宣传力度、打造“海绵城市”、树立正确政绩观，发扬钉钉子的精神，将水资源保护工作落到实处、做到细处，实现水资源的合理利用，推进可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FF0000"/>
          <w:lang w:eastAsia="zh-CN"/>
        </w:rPr>
      </w:pPr>
      <w:r>
        <w:rPr>
          <w:rFonts w:hint="eastAsia" w:ascii="楷体" w:hAnsi="楷体" w:eastAsia="楷体" w:cs="楷体"/>
          <w:color w:val="FF0000"/>
          <w:lang w:eastAsia="zh-CN"/>
        </w:rPr>
        <w:t>一、学习心得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FF0000"/>
          <w:lang w:val="en-US" w:eastAsia="zh-CN"/>
        </w:rPr>
      </w:pPr>
      <w:r>
        <w:rPr>
          <w:rFonts w:hint="eastAsia" w:ascii="楷体" w:hAnsi="楷体" w:eastAsia="楷体" w:cs="楷体"/>
          <w:color w:val="FF0000"/>
          <w:lang w:eastAsia="zh-CN"/>
        </w:rPr>
        <w:t>首段直接运用古语，引出主题——水，紧接着讲述现状的不好，然后提出解决的措施，运用</w:t>
      </w:r>
      <w:r>
        <w:rPr>
          <w:rFonts w:hint="eastAsia" w:ascii="楷体" w:hAnsi="楷体" w:eastAsia="楷体" w:cs="楷体"/>
          <w:color w:val="FF0000"/>
          <w:lang w:val="en-US" w:eastAsia="zh-CN"/>
        </w:rPr>
        <w:t>SCQA的结构进行行文（具体参考7月公众号文章）。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FF0000"/>
          <w:lang w:val="en-US" w:eastAsia="zh-CN"/>
        </w:rPr>
      </w:pPr>
      <w:r>
        <w:rPr>
          <w:rFonts w:hint="eastAsia" w:ascii="楷体" w:hAnsi="楷体" w:eastAsia="楷体" w:cs="楷体"/>
          <w:color w:val="FF0000"/>
          <w:lang w:val="en-US" w:eastAsia="zh-CN"/>
        </w:rPr>
        <w:t>S:水滋生灵，孕育人类的文明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FF0000"/>
          <w:lang w:val="en-US" w:eastAsia="zh-CN"/>
        </w:rPr>
      </w:pPr>
      <w:r>
        <w:rPr>
          <w:rFonts w:hint="eastAsia" w:ascii="楷体" w:hAnsi="楷体" w:eastAsia="楷体" w:cs="楷体"/>
          <w:color w:val="FF0000"/>
          <w:lang w:val="en-US" w:eastAsia="zh-CN"/>
        </w:rPr>
        <w:t>C：水土流失严重，水环境破坏严重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FF0000"/>
          <w:lang w:val="en-US" w:eastAsia="zh-CN"/>
        </w:rPr>
      </w:pPr>
      <w:r>
        <w:rPr>
          <w:rFonts w:hint="eastAsia" w:ascii="楷体" w:hAnsi="楷体" w:eastAsia="楷体" w:cs="楷体"/>
          <w:color w:val="FF0000"/>
          <w:lang w:val="en-US" w:eastAsia="zh-CN"/>
        </w:rPr>
        <w:t>Q：（可有可无）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FF0000"/>
          <w:lang w:val="en-US" w:eastAsia="zh-CN"/>
        </w:rPr>
      </w:pPr>
      <w:r>
        <w:rPr>
          <w:rFonts w:hint="eastAsia" w:ascii="楷体" w:hAnsi="楷体" w:eastAsia="楷体" w:cs="楷体"/>
          <w:color w:val="FF0000"/>
          <w:lang w:val="en-US" w:eastAsia="zh-CN"/>
        </w:rPr>
        <w:t>A:政府需要加来进程保护水资源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FF0000"/>
          <w:lang w:val="en-US" w:eastAsia="zh-CN"/>
        </w:rPr>
      </w:pPr>
      <w:r>
        <w:rPr>
          <w:rFonts w:hint="eastAsia" w:ascii="楷体" w:hAnsi="楷体" w:eastAsia="楷体" w:cs="楷体"/>
          <w:color w:val="FF0000"/>
          <w:lang w:val="en-US" w:eastAsia="zh-CN"/>
        </w:rPr>
        <w:t>分——主要是从加大宣传力度，提高意识入手，然后再分别阐述，文章的内容讲述的很不错，但是分论点的层面都在加强意识的范围之内，而且三个分论点的结构都不是很合理。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+中文正文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+西文标题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Adobe Garamond Pro Bold">
    <w:altName w:val="Segoe Print"/>
    <w:panose1 w:val="02020702060506020403"/>
    <w:charset w:val="00"/>
    <w:family w:val="auto"/>
    <w:pitch w:val="default"/>
    <w:sig w:usb0="00000000" w:usb1="00000000" w:usb2="00000000" w:usb3="00000000" w:csb0="20000093" w:csb1="00000000"/>
  </w:font>
  <w:font w:name="Kozuka Mincho Pro R">
    <w:altName w:val="MS PMincho"/>
    <w:panose1 w:val="02020400000000000000"/>
    <w:charset w:val="80"/>
    <w:family w:val="auto"/>
    <w:pitch w:val="default"/>
    <w:sig w:usb0="00000000" w:usb1="00000000" w:usb2="00000012" w:usb3="00000000" w:csb0="20020005" w:csb1="00000000"/>
  </w:font>
  <w:font w:name="Microsoft Sans Serif">
    <w:panose1 w:val="020B0604020202020204"/>
    <w:charset w:val="01"/>
    <w:family w:val="roman"/>
    <w:pitch w:val="default"/>
    <w:sig w:usb0="E1002AFF" w:usb1="C0000002" w:usb2="00000008" w:usb3="00000000" w:csb0="200101FF" w:csb1="202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elvetica Neu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Calibri">
    <w:panose1 w:val="020F05020202040A0204"/>
    <w:charset w:val="01"/>
    <w:family w:val="roman"/>
    <w:pitch w:val="default"/>
    <w:sig w:usb0="E00002FF" w:usb1="4000ACFF" w:usb2="00000001" w:usb3="00000000" w:csb0="2000019F" w:csb1="00000000"/>
  </w:font>
  <w:font w:name="长城小标宋体">
    <w:altName w:val="宋体"/>
    <w:panose1 w:val="02010609010101010101"/>
    <w:charset w:val="86"/>
    <w:family w:val="swiss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B2"/>
    <w:family w:val="auto"/>
    <w:pitch w:val="default"/>
    <w:sig w:usb0="E1002EFF" w:usb1="C000605B" w:usb2="00000029" w:usb3="00000000" w:csb0="200101FF" w:csb1="20280000"/>
  </w:font>
  <w:font w:name="Angsana New">
    <w:panose1 w:val="02020603050405020304"/>
    <w:charset w:val="00"/>
    <w:family w:val="swiss"/>
    <w:pitch w:val="default"/>
    <w:sig w:usb0="81000003" w:usb1="00000000" w:usb2="00000000" w:usb3="00000000" w:csb0="0001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锐字云字库行楷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舒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ail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行楷碑体_B">
    <w:altName w:val="宋体"/>
    <w:panose1 w:val="04020800000000000000"/>
    <w:charset w:val="86"/>
    <w:family w:val="auto"/>
    <w:pitch w:val="default"/>
    <w:sig w:usb0="00000000" w:usb1="00000000" w:usb2="00000012" w:usb3="00000000" w:csb0="00040001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锐字云字库幼綫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Palatino Linotype">
    <w:panose1 w:val="020405020503050A0304"/>
    <w:charset w:val="00"/>
    <w:family w:val="auto"/>
    <w:pitch w:val="default"/>
    <w:sig w:usb0="E0000287" w:usb1="40000013" w:usb2="00000000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瀹嬩綋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MGDT">
    <w:altName w:val="Vrinda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字体管家萌兔奔月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锐字云字库舒体1.0">
    <w:altName w:val="微软雅黑"/>
    <w:panose1 w:val="02010604000000000000"/>
    <w:charset w:val="00"/>
    <w:family w:val="auto"/>
    <w:pitch w:val="default"/>
    <w:sig w:usb0="00000000" w:usb1="00000000" w:usb2="00000000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文鼎中楷体">
    <w:altName w:val="宋体"/>
    <w:panose1 w:val="03000600000000000000"/>
    <w:charset w:val="86"/>
    <w:family w:val="auto"/>
    <w:pitch w:val="default"/>
    <w:sig w:usb0="00000000" w:usb1="00000000" w:usb2="00000012" w:usb3="00000000" w:csb0="00040001" w:csb1="00000000"/>
  </w:font>
  <w:font w:name="Sherlocode">
    <w:altName w:val="Courier New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nstantia">
    <w:panose1 w:val="020306020503060A0303"/>
    <w:charset w:val="00"/>
    <w:family w:val="auto"/>
    <w:pitch w:val="default"/>
    <w:sig w:usb0="A00002EF" w:usb1="4000204B" w:usb2="00000000" w:usb3="00000000" w:csb0="2000019F" w:csb1="00000000"/>
  </w:font>
  <w:font w:name="Consolas">
    <w:panose1 w:val="020B06090202040A0204"/>
    <w:charset w:val="00"/>
    <w:family w:val="auto"/>
    <w:pitch w:val="default"/>
    <w:sig w:usb0="E10002FF" w:usb1="4000FCFF" w:usb2="00000009" w:usb3="00000000" w:csb0="6000019F" w:csb1="DFD70000"/>
  </w:font>
  <w:font w:name="汉仪报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中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仪粗圆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叶根友奥运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毛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交通标志专用字体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刘德华字体叶根友仿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文鼎粗楷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彩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etsDoIt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汉仪大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大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仿宋简">
    <w:altName w:val="仿宋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9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803070505020304"/>
    <w:charset w:val="00"/>
    <w:family w:val="auto"/>
    <w:pitch w:val="default"/>
    <w:sig w:usb0="00002003" w:usb1="80000000" w:usb2="00000008" w:usb3="00000000" w:csb0="00000041" w:csb1="2008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文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Verdana">
    <w:panose1 w:val="020B0604030504040204"/>
    <w:charset w:val="01"/>
    <w:family w:val="modern"/>
    <w:pitch w:val="default"/>
    <w:sig w:usb0="A10006FF" w:usb1="4000205B" w:usb2="00000010" w:usb3="00000000" w:csb0="200001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Century Gothic">
    <w:altName w:val="Malgun Gothic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ucida Sans">
    <w:altName w:val="Segoe Print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创艺繁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综艺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微软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粗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线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细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迷你简彩云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双线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立黑">
    <w:altName w:val="黑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钟齐流江硬笔草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咪咪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Lucida Sans Unicode">
    <w:altName w:val="Segoe Print"/>
    <w:panose1 w:val="020B0602030504020204"/>
    <w:charset w:val="00"/>
    <w:family w:val="auto"/>
    <w:pitch w:val="default"/>
    <w:sig w:usb0="00000000" w:usb1="00000000" w:usb2="00000000" w:usb3="00000000" w:csb0="200000BF" w:csb1="D7F7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implified Arabic">
    <w:panose1 w:val="020208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altName w:val="Simplified Arabic"/>
    <w:panose1 w:val="02070309020205020404"/>
    <w:charset w:val="00"/>
    <w:family w:val="auto"/>
    <w:pitch w:val="default"/>
    <w:sig w:usb0="00000000" w:usb1="00000000" w:usb2="00000000" w:usb3="00000000" w:csb0="00000041" w:csb1="2008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Gisha">
    <w:panose1 w:val="020B0802040204020203"/>
    <w:charset w:val="00"/>
    <w:family w:val="auto"/>
    <w:pitch w:val="default"/>
    <w:sig w:usb0="80000807" w:usb1="40000042" w:usb2="00000000" w:usb3="00000000" w:csb0="00000021" w:csb1="00000000"/>
  </w:font>
  <w:font w:name="Georgia">
    <w:panose1 w:val="02040502050405090303"/>
    <w:charset w:val="00"/>
    <w:family w:val="auto"/>
    <w:pitch w:val="default"/>
    <w:sig w:usb0="00000287" w:usb1="00000000" w:usb2="00000000" w:usb3="00000000" w:csb0="2000009F" w:csb1="00000000"/>
  </w:font>
  <w:font w:name="方正隶变_GBK">
    <w:altName w:val="宋体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锐字云字库准圆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Garamond">
    <w:altName w:val="PMingLiU-ExtB"/>
    <w:panose1 w:val="02020404030301010803"/>
    <w:charset w:val="00"/>
    <w:family w:val="auto"/>
    <w:pitch w:val="default"/>
    <w:sig w:usb0="00000000" w:usb1="00000000" w:usb2="00000000" w:usb3="00000000" w:csb0="0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IXGener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rankRuehl">
    <w:altName w:val="MV Boli"/>
    <w:panose1 w:val="020E0503060101010101"/>
    <w:charset w:val="00"/>
    <w:family w:val="auto"/>
    <w:pitch w:val="default"/>
    <w:sig w:usb0="00000000" w:usb1="00000000" w:usb2="00000000" w:usb3="00000000" w:csb0="00000020" w:csb1="002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Uighur">
    <w:altName w:val="Vrinda"/>
    <w:panose1 w:val="02000000000000000000"/>
    <w:charset w:val="00"/>
    <w:family w:val="auto"/>
    <w:pitch w:val="default"/>
    <w:sig w:usb0="00000000" w:usb1="00000000" w:usb2="00000008" w:usb3="00000000" w:csb0="0000004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riam">
    <w:altName w:val="Vrinda"/>
    <w:panose1 w:val="020B0502050101010101"/>
    <w:charset w:val="00"/>
    <w:family w:val="auto"/>
    <w:pitch w:val="default"/>
    <w:sig w:usb0="00000000" w:usb1="00000000" w:usb2="00000000" w:usb3="00000000" w:csb0="00000020" w:csb1="00200000"/>
  </w:font>
  <w:font w:name="Miriam Fixed">
    <w:altName w:val="GulimChe"/>
    <w:panose1 w:val="020B0509050101010101"/>
    <w:charset w:val="00"/>
    <w:family w:val="auto"/>
    <w:pitch w:val="default"/>
    <w:sig w:usb0="00000000" w:usb1="00000000" w:usb2="00000000" w:usb3="00000000" w:csb0="00000020" w:csb1="002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Narkisim">
    <w:altName w:val="MV Boli"/>
    <w:panose1 w:val="020E0502050101010101"/>
    <w:charset w:val="00"/>
    <w:family w:val="auto"/>
    <w:pitch w:val="default"/>
    <w:sig w:usb0="00000000" w:usb1="00000000" w:usb2="00000000" w:usb3="00000000" w:csb0="00000020" w:csb1="002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Rod">
    <w:altName w:val="PMingLiU-ExtB"/>
    <w:panose1 w:val="02030509050101010101"/>
    <w:charset w:val="00"/>
    <w:family w:val="auto"/>
    <w:pitch w:val="default"/>
    <w:sig w:usb0="00000000" w:usb1="00000000" w:usb2="00000000" w:usb3="00000000" w:csb0="00000020" w:csb1="002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DFKai-SB">
    <w:altName w:val="Microsoft JhengHei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中國龍金石篆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字体管家德古拉">
    <w:altName w:val="宋体"/>
    <w:panose1 w:val="02010600060101010101"/>
    <w:charset w:val="86"/>
    <w:family w:val="auto"/>
    <w:pitch w:val="default"/>
    <w:sig w:usb0="00000000" w:usb1="00000000" w:usb2="00000036" w:usb3="00000000" w:csb0="200401BF" w:csb1="D7F70000"/>
  </w:font>
  <w:font w:name="字体管家电影时光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onster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BankGothic Md BT">
    <w:altName w:val="Segoe Print"/>
    <w:panose1 w:val="020B0807020203060204"/>
    <w:charset w:val="00"/>
    <w:family w:val="auto"/>
    <w:pitch w:val="default"/>
    <w:sig w:usb0="00000000" w:usb1="00000000" w:usb2="00000000" w:usb3="00000000" w:csb0="00000000" w:csb1="00000000"/>
  </w:font>
  <w:font w:name="BankGothic Lt BT">
    <w:altName w:val="Segoe Print"/>
    <w:panose1 w:val="020B0607020203060204"/>
    <w:charset w:val="00"/>
    <w:family w:val="auto"/>
    <w:pitch w:val="default"/>
    <w:sig w:usb0="00000000" w:usb1="00000000" w:usb2="00000000" w:usb3="00000000" w:csb0="00000000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auhaus 93">
    <w:altName w:val="Gabriola"/>
    <w:panose1 w:val="04030905020B02020C02"/>
    <w:charset w:val="00"/>
    <w:family w:val="auto"/>
    <w:pitch w:val="default"/>
    <w:sig w:usb0="00000000" w:usb1="00000000" w:usb2="00000000" w:usb3="00000000" w:csb0="20000001" w:csb1="00000000"/>
  </w:font>
  <w:font w:name="Bell MT">
    <w:altName w:val="PMingLiU-ExtB"/>
    <w:panose1 w:val="02020503060305020303"/>
    <w:charset w:val="00"/>
    <w:family w:val="auto"/>
    <w:pitch w:val="default"/>
    <w:sig w:usb0="00000000" w:usb1="00000000" w:usb2="00000000" w:usb3="00000000" w:csb0="20000001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Berlin Sans FB Demi">
    <w:altName w:val="Segoe Print"/>
    <w:panose1 w:val="020E0802020502020306"/>
    <w:charset w:val="00"/>
    <w:family w:val="auto"/>
    <w:pitch w:val="default"/>
    <w:sig w:usb0="00000000" w:usb1="00000000" w:usb2="00000000" w:usb3="00000000" w:csb0="20000001" w:csb1="0000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CityBlueprint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entury Schoolbook">
    <w:altName w:val="Segoe Print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ommercialPi BT">
    <w:altName w:val="Segoe Print"/>
    <w:panose1 w:val="05020102010206080802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902030302020204"/>
    <w:charset w:val="00"/>
    <w:family w:val="auto"/>
    <w:pitch w:val="default"/>
    <w:sig w:usb0="00000287" w:usb1="00000000" w:usb2="00000000" w:usb3="00000000" w:csb0="2000009F" w:csb1="00000000"/>
  </w:font>
  <w:font w:name="CommercialScript BT">
    <w:altName w:val="Mongolian Baiti"/>
    <w:panose1 w:val="03030803040807090C04"/>
    <w:charset w:val="00"/>
    <w:family w:val="auto"/>
    <w:pitch w:val="default"/>
    <w:sig w:usb0="00000000" w:usb1="00000000" w:usb2="00000000" w:usb3="00000000" w:csb0="00000000" w:csb1="00000000"/>
  </w:font>
  <w:font w:name="Complex">
    <w:altName w:val="Segoe Print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Browallia New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Blackadder ITC">
    <w:altName w:val="Gabriola"/>
    <w:panose1 w:val="04020505051007020D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彩虹羊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字体管家仿宋">
    <w:altName w:val="仿宋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彩云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锐字云字库魏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enty Cream Puff 新蒂泡芙体">
    <w:altName w:val="宋体"/>
    <w:panose1 w:val="03000600000000000000"/>
    <w:charset w:val="86"/>
    <w:family w:val="auto"/>
    <w:pitch w:val="default"/>
    <w:sig w:usb0="00000000" w:usb1="00000000" w:usb2="00000010" w:usb3="00000000" w:csb0="00140001" w:csb1="00000000"/>
  </w:font>
  <w:font w:name="GalaxyText Std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igraffiti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宋体 arial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ingHei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日本青柳隷書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鼎CS楷体">
    <w:altName w:val="微软雅黑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仿宋体">
    <w:altName w:val="仿宋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迷你简习字">
    <w:altName w:val="宋体"/>
    <w:panose1 w:val="020B0602010101010101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A0204"/>
    <w:charset w:val="86"/>
    <w:family w:val="swiss"/>
    <w:pitch w:val="default"/>
    <w:sig w:usb0="E00002FF" w:usb1="4000ACFF" w:usb2="00000001" w:usb3="00000000" w:csb0="2000019F" w:csb1="00000000"/>
  </w:font>
  <w:font w:name="Century Gothic">
    <w:altName w:val="宋体"/>
    <w:panose1 w:val="020B0502020202020204"/>
    <w:charset w:val="86"/>
    <w:family w:val="swiss"/>
    <w:pitch w:val="default"/>
    <w:sig w:usb0="00000000" w:usb1="00000000" w:usb2="00000000" w:usb3="00000000" w:csb0="2000009F" w:csb1="DFD70000"/>
  </w:font>
  <w:font w:name="汉仪粗宋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汉仪橄榄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汉仪圆叠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叶根友特色空心简体终极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特色简体升级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疾风草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神工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空心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签名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蚕燕隶书(3500)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蚕燕隶书(新春版)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Open Sans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叶根友风帆特色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魏碑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Franklin Gothic Medium">
    <w:panose1 w:val="020B0603020102090204"/>
    <w:charset w:val="00"/>
    <w:family w:val="auto"/>
    <w:pitch w:val="default"/>
    <w:sig w:usb0="00000287" w:usb1="000000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MS Reference Sans Serif">
    <w:altName w:val="Verdana"/>
    <w:panose1 w:val="020B0604030504040204"/>
    <w:charset w:val="00"/>
    <w:family w:val="auto"/>
    <w:pitch w:val="default"/>
    <w:sig w:usb0="00000000" w:usb1="00000000" w:usb2="00000000" w:usb3="00000000" w:csb0="2000019F" w:csb1="00000000"/>
  </w:font>
  <w:font w:name="Haettenschweiler">
    <w:altName w:val="Segoe Print"/>
    <w:panose1 w:val="020B0706040902060204"/>
    <w:charset w:val="00"/>
    <w:family w:val="auto"/>
    <w:pitch w:val="default"/>
    <w:sig w:usb0="00000000" w:usb1="00000000" w:usb2="00000000" w:usb3="00000000" w:csb0="2000009F" w:csb1="DFD70000"/>
  </w:font>
  <w:font w:name="u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D">
    <w:altName w:val="Courier New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方正兰亭黑_YS_GB18030">
    <w:altName w:val="黑体"/>
    <w:panose1 w:val="03000502000000000000"/>
    <w:charset w:val="86"/>
    <w:family w:val="auto"/>
    <w:pitch w:val="default"/>
    <w:sig w:usb0="00000000" w:usb1="00000000" w:usb2="00000000" w:usb3="00000000" w:csb0="00040000" w:csb1="00000000"/>
  </w:font>
  <w:font w:name="04b_21">
    <w:altName w:val="Courier New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Baiduan Number">
    <w:altName w:val="Malgun Gothic"/>
    <w:panose1 w:val="020B0203020202020204"/>
    <w:charset w:val="00"/>
    <w:family w:val="auto"/>
    <w:pitch w:val="default"/>
    <w:sig w:usb0="00000000" w:usb1="00000000" w:usb2="00000000" w:usb3="00000000" w:csb0="2000009B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Adobe Garamond Pro">
    <w:altName w:val="PMingLiU-ExtB"/>
    <w:panose1 w:val="02020502060506020403"/>
    <w:charset w:val="00"/>
    <w:family w:val="auto"/>
    <w:pitch w:val="default"/>
    <w:sig w:usb0="00000000" w:usb1="00000000" w:usb2="00000000" w:usb3="00000000" w:csb0="20000093" w:csb1="00000000"/>
  </w:font>
  <w:font w:name="Kozuka Gothic Pro M">
    <w:altName w:val="Meiryo UI"/>
    <w:panose1 w:val="020B0700000000000000"/>
    <w:charset w:val="80"/>
    <w:family w:val="auto"/>
    <w:pitch w:val="default"/>
    <w:sig w:usb0="00000000" w:usb1="00000000" w:usb2="00000012" w:usb3="00000000" w:csb0="20020005" w:csb1="00000000"/>
  </w:font>
  <w:font w:name="方正黄草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reestyle Script">
    <w:altName w:val="Mongolian Baiti"/>
    <w:panose1 w:val="030804020302050B0404"/>
    <w:charset w:val="00"/>
    <w:family w:val="auto"/>
    <w:pitch w:val="default"/>
    <w:sig w:usb0="00000000" w:usb1="00000000" w:usb2="00000000" w:usb3="00000000" w:csb0="20000001" w:csb1="00000000"/>
  </w:font>
  <w:font w:name="Viner Hand ITC">
    <w:altName w:val="Mongolian Baiti"/>
    <w:panose1 w:val="03070502030502020203"/>
    <w:charset w:val="00"/>
    <w:family w:val="auto"/>
    <w:pitch w:val="default"/>
    <w:sig w:usb0="00000000" w:usb1="00000000" w:usb2="00000000" w:usb3="00000000" w:csb0="20000001" w:csb1="00000000"/>
  </w:font>
  <w:font w:name="Californian FB">
    <w:altName w:val="Segoe Print"/>
    <w:panose1 w:val="0207040306080B030204"/>
    <w:charset w:val="00"/>
    <w:family w:val="auto"/>
    <w:pitch w:val="default"/>
    <w:sig w:usb0="00000000" w:usb1="00000000" w:usb2="00000000" w:usb3="00000000" w:csb0="20000001" w:csb1="00000000"/>
  </w:font>
  <w:font w:name="锐字工房云字库行楷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锐字工房云字库隶变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锐字工房云字库魏体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义启小魏楷">
    <w:altName w:val="宋体"/>
    <w:panose1 w:val="02010601030101010101"/>
    <w:charset w:val="80"/>
    <w:family w:val="auto"/>
    <w:pitch w:val="default"/>
    <w:sig w:usb0="00000000" w:usb1="00000000" w:usb2="00000012" w:usb3="00000000" w:csb0="00020001" w:csb1="00000000"/>
  </w:font>
  <w:font w:name="-apple-system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B04437"/>
    <w:rsid w:val="08134E7F"/>
    <w:rsid w:val="09D675A4"/>
    <w:rsid w:val="21B04437"/>
    <w:rsid w:val="233A3AEE"/>
    <w:rsid w:val="280624B6"/>
    <w:rsid w:val="2807091F"/>
    <w:rsid w:val="28187184"/>
    <w:rsid w:val="29895A70"/>
    <w:rsid w:val="4A903429"/>
    <w:rsid w:val="5AAC53F5"/>
    <w:rsid w:val="61355DE8"/>
    <w:rsid w:val="637F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ageBreakBefore/>
      <w:spacing w:before="100" w:beforeLines="100" w:beforeAutospacing="0" w:after="100" w:afterLines="100" w:afterAutospacing="0"/>
      <w:jc w:val="left"/>
      <w:outlineLvl w:val="0"/>
    </w:pPr>
    <w:rPr>
      <w:rFonts w:hint="eastAsia" w:ascii="宋体" w:hAnsi="宋体" w:eastAsia="仿宋" w:cs="宋体"/>
      <w:b/>
      <w:kern w:val="44"/>
      <w:sz w:val="32"/>
      <w:szCs w:val="48"/>
      <w:lang w:bidi="ar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100" w:beforeLines="100" w:beforeAutospacing="0" w:after="100" w:afterLines="100" w:afterAutospacing="0" w:line="288" w:lineRule="auto"/>
      <w:ind w:firstLine="643" w:firstLineChars="200"/>
      <w:outlineLvl w:val="1"/>
    </w:pPr>
    <w:rPr>
      <w:rFonts w:ascii="Arial" w:hAnsi="Arial" w:eastAsia="黑体"/>
      <w:sz w:val="21"/>
    </w:rPr>
  </w:style>
  <w:style w:type="paragraph" w:styleId="4">
    <w:name w:val="heading 3"/>
    <w:basedOn w:val="5"/>
    <w:next w:val="1"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left"/>
      <w:outlineLvl w:val="2"/>
    </w:pPr>
    <w:rPr>
      <w:rFonts w:eastAsia="黑体" w:asciiTheme="minorAscii" w:hAnsiTheme="minorAscii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sz w:val="18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First Indent"/>
    <w:basedOn w:val="6"/>
    <w:uiPriority w:val="0"/>
    <w:pPr>
      <w:ind w:firstLine="420" w:firstLineChars="100"/>
    </w:pPr>
  </w:style>
  <w:style w:type="paragraph" w:styleId="6">
    <w:name w:val="Body Text"/>
    <w:basedOn w:val="1"/>
    <w:uiPriority w:val="0"/>
    <w:pPr>
      <w:spacing w:after="120" w:afterLines="0" w:afterAutospacing="0"/>
    </w:pPr>
  </w:style>
  <w:style w:type="paragraph" w:customStyle="1" w:styleId="10">
    <w:name w:val="样式2"/>
    <w:basedOn w:val="7"/>
    <w:qFormat/>
    <w:uiPriority w:val="0"/>
    <w:rPr>
      <w:rFonts w:asciiTheme="minorAscii" w:hAnsiTheme="minorAscii"/>
      <w:sz w:val="28"/>
    </w:rPr>
  </w:style>
  <w:style w:type="paragraph" w:customStyle="1" w:styleId="11">
    <w:name w:val="样式3"/>
    <w:basedOn w:val="7"/>
    <w:qFormat/>
    <w:uiPriority w:val="0"/>
    <w:pPr>
      <w:jc w:val="left"/>
    </w:pPr>
    <w:rPr>
      <w:rFonts w:ascii="Arial" w:hAnsi="Arial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2017-07-26T00:45:00Z</dcterms:created>
  <dc:creator>Administrator</dc:creator>
  <cp:lastModifiedBy>Administrator</cp:lastModifiedBy>
  <dcterms:modified xsi:type="dcterms:W3CDTF">2017-07-26T01:07:38Z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2052-10.1.0.6553</vt:lpwstr>
  </property>
</Properties>
</file>